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87AE5" w14:textId="77777777" w:rsidR="00B40154" w:rsidRDefault="00293EEB" w:rsidP="000E21C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>САМЫЕ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40154">
        <w:rPr>
          <w:rFonts w:ascii="Arial" w:hAnsi="Arial" w:cs="Arial"/>
          <w:b/>
          <w:color w:val="FF0000"/>
          <w:sz w:val="28"/>
          <w:szCs w:val="28"/>
        </w:rPr>
        <w:t>ВАЖНЫЕ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40154">
        <w:rPr>
          <w:rFonts w:ascii="Arial" w:hAnsi="Arial" w:cs="Arial"/>
          <w:b/>
          <w:color w:val="FF0000"/>
          <w:sz w:val="28"/>
          <w:szCs w:val="28"/>
        </w:rPr>
        <w:t>И</w:t>
      </w:r>
      <w:r w:rsidR="00B207E5" w:rsidRPr="00B40154">
        <w:rPr>
          <w:rFonts w:ascii="Arial" w:hAnsi="Arial" w:cs="Arial"/>
          <w:b/>
          <w:color w:val="FF0000"/>
          <w:sz w:val="28"/>
          <w:szCs w:val="28"/>
        </w:rPr>
        <w:t>ЗМЕНЕНИЯ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B207E5" w:rsidRPr="00B40154">
        <w:rPr>
          <w:rFonts w:ascii="Arial" w:hAnsi="Arial" w:cs="Arial"/>
          <w:b/>
          <w:color w:val="FF0000"/>
          <w:sz w:val="28"/>
          <w:szCs w:val="28"/>
        </w:rPr>
        <w:t>В РАБОТЕ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14:paraId="5DBB2350" w14:textId="646BFCA7" w:rsidR="00293EEB" w:rsidRPr="00B40154" w:rsidRDefault="00E5065E" w:rsidP="00B4015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>СПЕЦИАЛИСТА ПО ЗАКУПКАМ</w:t>
      </w:r>
    </w:p>
    <w:p w14:paraId="6F468E93" w14:textId="11202638" w:rsidR="00293EEB" w:rsidRPr="00B40154" w:rsidRDefault="00293EEB" w:rsidP="000E21CC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315F95" w:rsidRPr="00B4015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B40154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B40154">
        <w:rPr>
          <w:rFonts w:ascii="Arial" w:hAnsi="Arial" w:cs="Arial"/>
          <w:color w:val="800080"/>
          <w:sz w:val="28"/>
          <w:szCs w:val="28"/>
        </w:rPr>
        <w:t>(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январь</w:t>
      </w:r>
      <w:r w:rsidR="00322E4D" w:rsidRPr="00B40154">
        <w:rPr>
          <w:rFonts w:ascii="Arial" w:hAnsi="Arial" w:cs="Arial"/>
          <w:color w:val="800080"/>
          <w:sz w:val="28"/>
          <w:szCs w:val="28"/>
        </w:rPr>
        <w:t xml:space="preserve"> 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–</w:t>
      </w:r>
      <w:r w:rsidR="00322E4D" w:rsidRPr="00B40154">
        <w:rPr>
          <w:rFonts w:ascii="Arial" w:hAnsi="Arial" w:cs="Arial"/>
          <w:color w:val="800080"/>
          <w:sz w:val="28"/>
          <w:szCs w:val="28"/>
        </w:rPr>
        <w:t xml:space="preserve"> 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 xml:space="preserve">март </w:t>
      </w:r>
      <w:r w:rsidR="00946BFE" w:rsidRPr="00B40154">
        <w:rPr>
          <w:rFonts w:ascii="Arial" w:hAnsi="Arial" w:cs="Arial"/>
          <w:color w:val="800080"/>
          <w:sz w:val="28"/>
          <w:szCs w:val="28"/>
        </w:rPr>
        <w:t>202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1</w:t>
      </w:r>
      <w:r w:rsidRPr="00B40154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573"/>
      </w:tblGrid>
      <w:tr w:rsidR="00293EEB" w:rsidRPr="00B40154" w14:paraId="5E542100" w14:textId="77777777" w:rsidTr="000E21CC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14:paraId="00D8876E" w14:textId="77777777" w:rsidR="00293EEB" w:rsidRPr="00B40154" w:rsidRDefault="00293EEB" w:rsidP="00B40154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293EEB" w:rsidRPr="00B40154" w:rsidRDefault="00293EEB" w:rsidP="002307C4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08812AD0" w14:textId="1ECCB9A2" w:rsidR="00293EEB" w:rsidRPr="00E150F6" w:rsidRDefault="00293EEB" w:rsidP="008E65B9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150F6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04DC2" w:rsidRPr="00B40154" w14:paraId="52FE3C51" w14:textId="77777777" w:rsidTr="000E21CC">
        <w:tc>
          <w:tcPr>
            <w:tcW w:w="10485" w:type="dxa"/>
            <w:gridSpan w:val="3"/>
            <w:shd w:val="clear" w:color="auto" w:fill="E36C0A" w:themeFill="accent6" w:themeFillShade="BF"/>
          </w:tcPr>
          <w:p w14:paraId="232EBC65" w14:textId="0EDDAC8E" w:rsidR="00904DC2" w:rsidRPr="00E150F6" w:rsidRDefault="00AA25FF" w:rsidP="000E21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Запрос котировок</w:t>
            </w:r>
          </w:p>
        </w:tc>
      </w:tr>
      <w:tr w:rsidR="00815B5B" w:rsidRPr="00B40154" w14:paraId="75D13DD1" w14:textId="77777777" w:rsidTr="000E21CC">
        <w:trPr>
          <w:trHeight w:val="1997"/>
        </w:trPr>
        <w:tc>
          <w:tcPr>
            <w:tcW w:w="2943" w:type="dxa"/>
            <w:shd w:val="clear" w:color="auto" w:fill="auto"/>
          </w:tcPr>
          <w:p w14:paraId="23961DEE" w14:textId="7E347988" w:rsidR="00815B5B" w:rsidRPr="00B40154" w:rsidRDefault="00AA25FF" w:rsidP="008E65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</w:t>
            </w:r>
            <w:r w:rsidR="00D96C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запроса котировок в электронной форме</w:t>
            </w:r>
            <w:r w:rsidR="00815B5B" w:rsidRPr="00B40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6260122" w14:textId="77777777" w:rsidR="00B72A10" w:rsidRPr="00B40154" w:rsidRDefault="007F6EF6" w:rsidP="00D96C3E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Увеличен </w:t>
            </w:r>
            <w:r w:rsidR="00AF7300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НМЦК</w:t>
            </w:r>
            <w:r w:rsidR="002969D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которой можно проводить электронный запрос котировок</w:t>
            </w:r>
            <w:r w:rsidR="006D1205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F7C5167" w14:textId="3C725BA3" w:rsidR="00417E76" w:rsidRPr="00B40154" w:rsidRDefault="00E21ABB" w:rsidP="00D96C3E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Проводить электронный запрос котиро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вок можно в объеме не более 10% от СГОЗ. При этом отменено ограничение по общей сумме таких закупок (не более 100 млн руб.). </w:t>
            </w:r>
            <w:r w:rsidR="007F6EF6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Скорректированы сроки отмены и проведения электронного запроса котировок, в том числе </w:t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сроки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</w:t>
            </w:r>
            <w:r w:rsidR="007F6EF6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контракта. </w:t>
            </w:r>
          </w:p>
          <w:p w14:paraId="5106F2ED" w14:textId="4796F4C5" w:rsidR="00815B5B" w:rsidRPr="00B40154" w:rsidRDefault="007F6EF6" w:rsidP="008E65B9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 и другие изменения, в частно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</w:t>
            </w:r>
            <w:r w:rsid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скорректированы требования </w:t>
            </w:r>
            <w:r w:rsidR="0097631E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заявке на участие </w:t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электронном запросе</w:t>
            </w:r>
            <w:r w:rsid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котировок</w:t>
            </w:r>
            <w:r w:rsidRPr="00B40154"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</w:tcPr>
          <w:p w14:paraId="5D1308F3" w14:textId="5CFEC161" w:rsidR="00744161" w:rsidRPr="00E150F6" w:rsidRDefault="00744161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8" w:tooltip="Ссылка на КонсультантПлюс" w:history="1"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«Закон 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 сильно изменится: обзор попра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вок»</w:t>
              </w:r>
            </w:hyperlink>
          </w:p>
          <w:p w14:paraId="7C00FDE1" w14:textId="172AB94A" w:rsidR="00815B5B" w:rsidRPr="00E150F6" w:rsidRDefault="00815B5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1E63423" w14:textId="7D567D5F" w:rsidR="00815B5B" w:rsidRPr="00E150F6" w:rsidRDefault="00815B5B" w:rsidP="00B478F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hAnsi="Arial" w:cs="Arial"/>
                <w:sz w:val="20"/>
                <w:szCs w:val="20"/>
              </w:rPr>
              <w:t>в</w:t>
            </w:r>
            <w:r w:rsidR="00AA25FF" w:rsidRPr="00E150F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сти запрос котировок в элек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тронной форме по Закону 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527C96" w:rsidRPr="00E150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FD7D29" w14:textId="794F662E" w:rsidR="00D96C3E" w:rsidRPr="00E150F6" w:rsidRDefault="00BA46F5" w:rsidP="00B478F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hyperlink r:id="rId10" w:tooltip="Ссылка на КонсультантПлюс" w:history="1">
              <w:r w:rsidR="00527C9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принять участие в запросе котировок в электронной форме по 44-ФЗ</w:t>
              </w:r>
            </w:hyperlink>
            <w:r w:rsidR="00527C96" w:rsidRPr="00E150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2A2422C" w14:textId="7FB9E8FB" w:rsidR="00815B5B" w:rsidRPr="00E150F6" w:rsidRDefault="00BA46F5" w:rsidP="006667A2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="006667A2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Запрос котировок по Закону N 44-ФЗ </w:t>
              </w:r>
            </w:hyperlink>
          </w:p>
        </w:tc>
      </w:tr>
      <w:tr w:rsidR="000F35C3" w:rsidRPr="00B40154" w14:paraId="2011D840" w14:textId="77777777" w:rsidTr="000E21CC">
        <w:trPr>
          <w:trHeight w:val="44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2B6D6D" w14:textId="6FCB34E9" w:rsidR="000F35C3" w:rsidRPr="00E150F6" w:rsidRDefault="00AA25FF" w:rsidP="000E21CC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Закупки у единственного </w:t>
            </w:r>
            <w:r w:rsidR="0030334C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поставщика (</w:t>
            </w:r>
            <w:r w:rsidR="00CA2ED3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подрядчика, исполнителя)</w:t>
            </w:r>
          </w:p>
        </w:tc>
      </w:tr>
      <w:tr w:rsidR="00952055" w:rsidRPr="00B40154" w14:paraId="2565DF0C" w14:textId="77777777" w:rsidTr="000E21CC">
        <w:tc>
          <w:tcPr>
            <w:tcW w:w="2943" w:type="dxa"/>
            <w:shd w:val="clear" w:color="auto" w:fill="auto"/>
          </w:tcPr>
          <w:p w14:paraId="5AFA3C63" w14:textId="1123DD16" w:rsidR="00952055" w:rsidRPr="00B40154" w:rsidRDefault="002769A2" w:rsidP="008E65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проведения малых</w:t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электронных</w:t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закупок у единственного постав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щика </w:t>
            </w:r>
          </w:p>
        </w:tc>
        <w:tc>
          <w:tcPr>
            <w:tcW w:w="3969" w:type="dxa"/>
            <w:shd w:val="clear" w:color="auto" w:fill="auto"/>
          </w:tcPr>
          <w:p w14:paraId="22595641" w14:textId="259E5290" w:rsidR="00AF7300" w:rsidRPr="00B40154" w:rsidRDefault="00AF7300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</w:t>
            </w:r>
            <w:r w:rsidR="009E3FA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ен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</w:t>
            </w:r>
            <w:r w:rsidR="009E3FA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контракта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 единственным постав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щиком по результатам малой электрон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904B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ной закупки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 должна превышать 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   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3 млн руб</w:t>
            </w:r>
            <w:r w:rsidR="009A252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., минимальное значение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не установлено. </w:t>
            </w:r>
          </w:p>
          <w:p w14:paraId="08C84BAC" w14:textId="796E43D0" w:rsidR="00AF7300" w:rsidRPr="00B40154" w:rsidRDefault="00AF7300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Участник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формирует</w:t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одно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предложе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ние</w:t>
            </w:r>
            <w:r w:rsidR="0030334C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нем можно указать, </w:t>
            </w:r>
            <w:r w:rsidR="00D702C2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например,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один или несколько субъектов РФ (му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ниципальных районов, городских окру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гов), в пределах </w:t>
            </w:r>
            <w:r w:rsidR="007B0A2F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которых предлагается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поставка</w:t>
            </w:r>
            <w:r w:rsidR="009A252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C60F1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разные цен</w:t>
            </w:r>
            <w:r w:rsidR="0056087A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</w:t>
            </w:r>
            <w:r w:rsidR="00C60F1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товара исходя из места поставки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Такое </w:t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предло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жение можно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корректировать.</w:t>
            </w:r>
          </w:p>
          <w:p w14:paraId="61354D97" w14:textId="443FD4C9" w:rsidR="00AF7300" w:rsidRPr="00B40154" w:rsidRDefault="009A252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разъяснил, что закупочная ко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миссия для проведения такой закупки не нужна.</w:t>
            </w:r>
          </w:p>
          <w:p w14:paraId="7DEB767A" w14:textId="2CD7EE37" w:rsidR="009661BF" w:rsidRPr="00B40154" w:rsidRDefault="009661BF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Контракт заключается в</w:t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электронной форме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правилам,</w:t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предусмотренным для заключения контракта по результа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 запроса котировок.</w:t>
            </w:r>
          </w:p>
          <w:p w14:paraId="1270B650" w14:textId="65033F12" w:rsidR="00961D89" w:rsidRPr="00B40154" w:rsidRDefault="00961D89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 таких закупках включа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в реестр контрактов</w:t>
            </w:r>
          </w:p>
        </w:tc>
        <w:tc>
          <w:tcPr>
            <w:tcW w:w="3573" w:type="dxa"/>
            <w:shd w:val="clear" w:color="auto" w:fill="auto"/>
          </w:tcPr>
          <w:p w14:paraId="74865E15" w14:textId="540639D3" w:rsidR="00952055" w:rsidRPr="00E150F6" w:rsidRDefault="009A252C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952055"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7904BA"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2" w:tooltip="Ссылка на КонсультантПлюс" w:history="1"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«Минфин разъяснил нюансы прове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дения электронных малых </w:t>
              </w:r>
              <w:proofErr w:type="spellStart"/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A1022" w:rsidRPr="00E150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D48A91" w14:textId="21DED9CA" w:rsidR="00952055" w:rsidRPr="00E150F6" w:rsidRDefault="00952055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22ADEC00" w14:textId="529FB122" w:rsidR="002A1022" w:rsidRPr="00E150F6" w:rsidRDefault="00952055" w:rsidP="00B478F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  <w:t>в</w:t>
            </w:r>
            <w:r w:rsidR="008C0490" w:rsidRPr="00E150F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вы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брать единственного постав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4B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щика по Закону N 44-ФЗ;</w:t>
              </w:r>
            </w:hyperlink>
          </w:p>
          <w:p w14:paraId="70FBD09C" w14:textId="090C6AC2" w:rsidR="008C0490" w:rsidRPr="00E150F6" w:rsidRDefault="00BA46F5" w:rsidP="00B478F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Поря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док проведения закупки у един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поставщика по За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61D43799" w14:textId="7ECD638C" w:rsidR="00952055" w:rsidRPr="00E150F6" w:rsidRDefault="00BA46F5" w:rsidP="004C0FD5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Закупки малого объема у единственного поставщика по Закону N 44-ФЗ </w:t>
              </w:r>
            </w:hyperlink>
          </w:p>
        </w:tc>
      </w:tr>
      <w:tr w:rsidR="009661BF" w:rsidRPr="00B40154" w14:paraId="574644A2" w14:textId="77777777" w:rsidTr="008E65B9">
        <w:trPr>
          <w:trHeight w:val="1394"/>
        </w:trPr>
        <w:tc>
          <w:tcPr>
            <w:tcW w:w="2943" w:type="dxa"/>
            <w:shd w:val="clear" w:color="auto" w:fill="auto"/>
          </w:tcPr>
          <w:p w14:paraId="2C8EB42D" w14:textId="00DFCBF7" w:rsidR="009661BF" w:rsidRPr="00B40154" w:rsidRDefault="002F319C" w:rsidP="008E65B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заключения кон</w:t>
            </w:r>
            <w:r w:rsidR="008E65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тракта</w:t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единственным по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ставщико</w:t>
            </w:r>
            <w:r w:rsidR="006E0061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(подрядчиком, исполнителем) по результатам несостоявшейся за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купки </w:t>
            </w:r>
          </w:p>
        </w:tc>
        <w:tc>
          <w:tcPr>
            <w:tcW w:w="3969" w:type="dxa"/>
            <w:shd w:val="clear" w:color="auto" w:fill="auto"/>
          </w:tcPr>
          <w:p w14:paraId="12D45EC3" w14:textId="1325CE3E" w:rsidR="00B30D05" w:rsidRPr="00B40154" w:rsidRDefault="002F319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разъяснил</w:t>
            </w:r>
            <w:r w:rsidR="003E5A0F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как действовать за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казчику и участник</w:t>
            </w:r>
            <w:r w:rsidR="0082293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при заключении кон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тракта, если 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оно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требует согласования 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контрольн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ым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орган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ом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0A4C0151" w14:textId="77777777" w:rsidR="008E65B9" w:rsidRDefault="008E65B9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  <w:p w14:paraId="5B60B7C1" w14:textId="604676E4" w:rsidR="0019708D" w:rsidRPr="00B40154" w:rsidRDefault="000E1D1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В частности, д</w:t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 получения такого согла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сования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заказчик </w:t>
            </w:r>
            <w:r w:rsidR="006E006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направляет неподпи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6E006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санный</w:t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контракт участнику</w:t>
            </w:r>
            <w:r w:rsid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который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подписывает </w:t>
            </w:r>
            <w:r w:rsidR="00DE0493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контракт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правилам 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ст. 83.2 Закона N 44-ФЗ</w:t>
            </w:r>
            <w:r w:rsidR="00D2334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9A2DCB7" w14:textId="6758AC4B" w:rsidR="002F319C" w:rsidRPr="005940F4" w:rsidRDefault="0019708D" w:rsidP="000E21C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5940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Заказчик подписывает контракт только </w:t>
            </w:r>
            <w:r w:rsidR="002F319C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после </w:t>
            </w:r>
            <w:r w:rsidR="00B30D05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получения</w:t>
            </w:r>
            <w:r w:rsidR="002F319C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решения о согласовани</w:t>
            </w:r>
            <w:r w:rsidR="00D243A2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</w:p>
        </w:tc>
        <w:tc>
          <w:tcPr>
            <w:tcW w:w="3573" w:type="dxa"/>
            <w:shd w:val="clear" w:color="auto" w:fill="auto"/>
          </w:tcPr>
          <w:p w14:paraId="77FA456C" w14:textId="406E6420" w:rsidR="009661BF" w:rsidRPr="00E150F6" w:rsidRDefault="002F319C" w:rsidP="004C0F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Изменения учтены</w:t>
            </w:r>
            <w:r w:rsidRPr="00E150F6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6" w:tooltip="Ссылка на КонсультантПлюс" w:history="1"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заключить контракт с един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ственным поставщиком </w:t>
              </w:r>
            </w:hyperlink>
          </w:p>
        </w:tc>
      </w:tr>
      <w:tr w:rsidR="00C03EEE" w:rsidRPr="00B40154" w14:paraId="79EEE468" w14:textId="77777777" w:rsidTr="000E21CC">
        <w:trPr>
          <w:trHeight w:val="40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08031951" w14:textId="4F299136" w:rsidR="00C03EEE" w:rsidRPr="00E150F6" w:rsidRDefault="003C19FE" w:rsidP="000E21CC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Аванс</w:t>
            </w:r>
            <w:r w:rsidR="00B30D05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</w:t>
            </w:r>
            <w:r w:rsidR="00B30D05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контракту</w:t>
            </w:r>
          </w:p>
        </w:tc>
      </w:tr>
      <w:tr w:rsidR="00952055" w:rsidRPr="00B40154" w14:paraId="5F0EAD02" w14:textId="77777777" w:rsidTr="000E21CC">
        <w:trPr>
          <w:trHeight w:val="1900"/>
        </w:trPr>
        <w:tc>
          <w:tcPr>
            <w:tcW w:w="2943" w:type="dxa"/>
            <w:shd w:val="clear" w:color="auto" w:fill="auto"/>
          </w:tcPr>
          <w:p w14:paraId="1D8B72E0" w14:textId="563F4432" w:rsidR="005940F4" w:rsidRDefault="00B30D05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аванса по контракту, </w:t>
            </w:r>
          </w:p>
          <w:p w14:paraId="77E9B8BD" w14:textId="2A2D0E54" w:rsidR="00952055" w:rsidRPr="00B40154" w:rsidRDefault="00B30D05" w:rsidP="005940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заключаемому в 2021 г</w:t>
            </w:r>
            <w:r w:rsidR="00070A9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B40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F7AA4B5" w14:textId="685F7302" w:rsidR="00091664" w:rsidRPr="00A531A8" w:rsidRDefault="006A21AA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</w:t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едеральные заказчики могут устанав</w:t>
            </w:r>
            <w:r w:rsidR="000E21CC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ливать аванс </w:t>
            </w:r>
            <w:r w:rsidR="00A531A8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– не более </w:t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50% от суммы контракта</w:t>
            </w:r>
            <w:r w:rsidR="00464D42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 не более ЛБО</w:t>
            </w:r>
            <w:r w:rsidR="00464D42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)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Это пра</w:t>
            </w:r>
            <w:r w:rsidR="008E65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вило распространяется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на контракты,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чаемые в 2021 г. </w:t>
            </w:r>
          </w:p>
          <w:p w14:paraId="5C612012" w14:textId="79DB8FE4" w:rsidR="00952055" w:rsidRPr="00A531A8" w:rsidRDefault="00DE0493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Аванс можно установить в отношении любого предмета закупки</w:t>
            </w:r>
          </w:p>
        </w:tc>
        <w:tc>
          <w:tcPr>
            <w:tcW w:w="3573" w:type="dxa"/>
            <w:shd w:val="clear" w:color="auto" w:fill="auto"/>
          </w:tcPr>
          <w:p w14:paraId="2716ED9F" w14:textId="5DC6450F" w:rsidR="00DE0493" w:rsidRPr="00E150F6" w:rsidRDefault="00DE0493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3FC26A4E" w14:textId="5E82FFAC" w:rsidR="00952055" w:rsidRPr="00E150F6" w:rsidRDefault="00DE0493" w:rsidP="00B478FC">
            <w:pPr>
              <w:pStyle w:val="a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в </w:t>
            </w:r>
            <w:hyperlink r:id="rId17" w:tooltip="Ссылка на КонсультантПлюс" w:history="1"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товить проект государствен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ного, муниципального кон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0FD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тракта; </w:t>
              </w:r>
            </w:hyperlink>
          </w:p>
          <w:p w14:paraId="151844A8" w14:textId="40357DE5" w:rsidR="00D243A2" w:rsidRPr="00E150F6" w:rsidRDefault="00FD250D" w:rsidP="00FD250D">
            <w:pPr>
              <w:pStyle w:val="a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tooltip="Ссылка на КонсультантПлюс" w:history="1"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Оплата по контракту по Закону N 44-ФЗ </w:t>
              </w:r>
            </w:hyperlink>
          </w:p>
        </w:tc>
      </w:tr>
      <w:tr w:rsidR="005B6C30" w:rsidRPr="00B40154" w14:paraId="543FC4CD" w14:textId="77777777" w:rsidTr="000E21CC">
        <w:trPr>
          <w:trHeight w:val="43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1427C1BA" w14:textId="13122E99" w:rsidR="005B6C30" w:rsidRPr="00E150F6" w:rsidRDefault="005B6C30" w:rsidP="000E21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Закупка лекарств и </w:t>
            </w:r>
            <w:proofErr w:type="spellStart"/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медизде</w:t>
            </w:r>
            <w:r w:rsidR="00C67A81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л</w:t>
            </w: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ий</w:t>
            </w:r>
            <w:proofErr w:type="spellEnd"/>
          </w:p>
        </w:tc>
      </w:tr>
      <w:tr w:rsidR="009F00EB" w:rsidRPr="00B40154" w14:paraId="57A0E153" w14:textId="77777777" w:rsidTr="000E21CC">
        <w:trPr>
          <w:trHeight w:val="1597"/>
        </w:trPr>
        <w:tc>
          <w:tcPr>
            <w:tcW w:w="2943" w:type="dxa"/>
            <w:shd w:val="clear" w:color="auto" w:fill="auto"/>
          </w:tcPr>
          <w:p w14:paraId="31124940" w14:textId="77777777" w:rsidR="005940F4" w:rsidRDefault="009F00EB" w:rsidP="000E21C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Перечень </w:t>
            </w:r>
            <w:proofErr w:type="spellStart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, </w:t>
            </w:r>
          </w:p>
          <w:p w14:paraId="608E195C" w14:textId="3AEA6A11" w:rsidR="009F00EB" w:rsidRPr="00B40154" w:rsidRDefault="009F00EB" w:rsidP="008E65B9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закупке которых устанавливаются ограничения до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пуска иностранных то</w:t>
            </w:r>
            <w:r w:rsidR="008E65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</w:tc>
        <w:tc>
          <w:tcPr>
            <w:tcW w:w="3969" w:type="dxa"/>
            <w:shd w:val="clear" w:color="auto" w:fill="auto"/>
          </w:tcPr>
          <w:p w14:paraId="466FBFE7" w14:textId="23E1FF2D" w:rsidR="009F00EB" w:rsidRPr="00B40154" w:rsidRDefault="009F00EB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Ограничение допуска иностранных то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варов надо устанавливать, если закупа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ете, в частности: микроскопы медицин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и биологические (для клинической лабораторной диагностики), биохимиче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анализаторы</w:t>
            </w:r>
          </w:p>
        </w:tc>
        <w:tc>
          <w:tcPr>
            <w:tcW w:w="3573" w:type="dxa"/>
            <w:shd w:val="clear" w:color="auto" w:fill="auto"/>
          </w:tcPr>
          <w:p w14:paraId="4821E6D2" w14:textId="3591B104" w:rsidR="009F00EB" w:rsidRPr="00E150F6" w:rsidRDefault="009F00EB" w:rsidP="00577C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A31D7A"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tooltip="Ссылка на КонсультантПлюс" w:history="1"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Ограничения и условия допуска иностранных товаров по Закону N 44-ФЗ</w:t>
              </w:r>
            </w:hyperlink>
          </w:p>
        </w:tc>
      </w:tr>
      <w:tr w:rsidR="009F00EB" w:rsidRPr="00B40154" w14:paraId="794375C2" w14:textId="77777777" w:rsidTr="000E21CC">
        <w:trPr>
          <w:trHeight w:val="1625"/>
        </w:trPr>
        <w:tc>
          <w:tcPr>
            <w:tcW w:w="2943" w:type="dxa"/>
            <w:shd w:val="clear" w:color="auto" w:fill="auto"/>
          </w:tcPr>
          <w:p w14:paraId="6D0C278F" w14:textId="0A4647F3" w:rsidR="009F00EB" w:rsidRPr="00B40154" w:rsidRDefault="009F00EB" w:rsidP="008E65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Ограничение допуска иностранных </w:t>
            </w:r>
            <w:proofErr w:type="spellStart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656963C" w14:textId="2335EBB9" w:rsidR="009F00EB" w:rsidRPr="00B40154" w:rsidRDefault="009F00EB" w:rsidP="00A702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Ограничение допуска иностранных од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норазовых </w:t>
            </w:r>
            <w:proofErr w:type="spellStart"/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перечня, утвержденного Постановлением Прави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 N 102, 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распростра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няется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только на изделия из ПВХ, но и 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изделия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иных пластиков, поли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меров и материалов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</w:tcPr>
          <w:p w14:paraId="42CE23E2" w14:textId="40BA1302" w:rsidR="009F00EB" w:rsidRPr="00E150F6" w:rsidRDefault="009F00EB" w:rsidP="00577C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20" w:tooltip="Ссылка на КонсультантПлюс" w:history="1"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Ограничения и условия допуска иностранных товаров по Закону N 44-ФЗ</w:t>
              </w:r>
            </w:hyperlink>
            <w:r w:rsidRPr="00E150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F00EB" w:rsidRPr="00B40154" w14:paraId="37E098BC" w14:textId="77777777" w:rsidTr="000E21CC">
        <w:trPr>
          <w:trHeight w:val="686"/>
        </w:trPr>
        <w:tc>
          <w:tcPr>
            <w:tcW w:w="2943" w:type="dxa"/>
            <w:shd w:val="clear" w:color="auto" w:fill="auto"/>
          </w:tcPr>
          <w:p w14:paraId="68E9E111" w14:textId="71546C37" w:rsidR="009F00EB" w:rsidRPr="00B40154" w:rsidRDefault="009F00EB" w:rsidP="009305C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Утвержден и опубликован в </w:t>
            </w:r>
            <w:proofErr w:type="spellStart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ЕИС</w:t>
            </w:r>
            <w:proofErr w:type="spellEnd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новый типовой контракт на поставку лекарств</w:t>
            </w:r>
          </w:p>
        </w:tc>
        <w:tc>
          <w:tcPr>
            <w:tcW w:w="3969" w:type="dxa"/>
            <w:shd w:val="clear" w:color="auto" w:fill="auto"/>
          </w:tcPr>
          <w:p w14:paraId="3FC7F073" w14:textId="70F1CD75" w:rsidR="009F00EB" w:rsidRPr="00B40154" w:rsidRDefault="00F21834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частности, учтены такие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аконодательств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как возможность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ключать контракт без указания объема товара, порядок освобождения СМП и СОНКО от предоставления обеспече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исполнения контракта.</w:t>
            </w:r>
          </w:p>
          <w:p w14:paraId="6DA7CBEF" w14:textId="1F987C58" w:rsidR="009F00EB" w:rsidRPr="00B40154" w:rsidRDefault="00F21834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асширен перечень кодов ОКПД2 това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ров, при закупке которых надо приме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нять типовой контракт.</w:t>
            </w:r>
          </w:p>
          <w:p w14:paraId="6F6C2CE7" w14:textId="729B23EC" w:rsidR="009F00EB" w:rsidRPr="00B40154" w:rsidRDefault="00AC0B32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Типовой контракт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опубликован в ЕИС </w:t>
            </w:r>
            <w:r w:rsidR="009F00EB" w:rsidRPr="00F2183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29.03.2021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подлежит обязательному применению  по истечении 30 календар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дней после этой даты</w:t>
            </w:r>
          </w:p>
        </w:tc>
        <w:tc>
          <w:tcPr>
            <w:tcW w:w="3573" w:type="dxa"/>
            <w:shd w:val="clear" w:color="auto" w:fill="auto"/>
          </w:tcPr>
          <w:p w14:paraId="5C59EA0E" w14:textId="03A1641B" w:rsidR="009F00EB" w:rsidRPr="00E150F6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10BF6D3A" w14:textId="6F0008FA" w:rsidR="009F00EB" w:rsidRPr="00E150F6" w:rsidRDefault="009F00EB" w:rsidP="00B478FC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1" w:tooltip="Ссылка на КонсультантПлюс" w:history="1"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заку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7CA5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пить лекарственные средства по Закону N 44-ФЗ</w:t>
              </w:r>
            </w:hyperlink>
            <w:r w:rsidR="00577CA5" w:rsidRPr="00E150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03910E" w14:textId="65FE0AA3" w:rsidR="009F00EB" w:rsidRPr="00E150F6" w:rsidRDefault="00577CA5" w:rsidP="00577CA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Типо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вые контракты (типовые усло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вия контрактов) по Закону </w:t>
              </w:r>
              <w:r w:rsidR="009305C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 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N 44-ФЗ </w:t>
              </w:r>
            </w:hyperlink>
          </w:p>
        </w:tc>
      </w:tr>
      <w:tr w:rsidR="00952055" w:rsidRPr="00B40154" w14:paraId="263392E6" w14:textId="77777777" w:rsidTr="000E21CC">
        <w:trPr>
          <w:trHeight w:val="56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4817A09" w14:textId="7AF002BA" w:rsidR="00952055" w:rsidRPr="00E150F6" w:rsidRDefault="009F00EB" w:rsidP="000E21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Закупки по Закону N </w:t>
            </w:r>
            <w:r w:rsidR="00952055" w:rsidRPr="00E150F6">
              <w:rPr>
                <w:rFonts w:ascii="Arial" w:hAnsi="Arial" w:cs="Arial"/>
                <w:b/>
                <w:color w:val="800080"/>
                <w:sz w:val="20"/>
                <w:szCs w:val="20"/>
              </w:rPr>
              <w:t>223-ФЗ</w:t>
            </w:r>
          </w:p>
        </w:tc>
      </w:tr>
      <w:tr w:rsidR="009F00EB" w:rsidRPr="00B40154" w14:paraId="4321C3BA" w14:textId="77777777" w:rsidTr="000E21CC">
        <w:trPr>
          <w:trHeight w:val="544"/>
        </w:trPr>
        <w:tc>
          <w:tcPr>
            <w:tcW w:w="2943" w:type="dxa"/>
            <w:shd w:val="clear" w:color="auto" w:fill="auto"/>
          </w:tcPr>
          <w:p w14:paraId="15026D98" w14:textId="08D805BE" w:rsidR="009F00EB" w:rsidRPr="00B40154" w:rsidRDefault="009F00EB" w:rsidP="009305C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Особенности проведения электронных конкурентных закупок у СМСП </w:t>
            </w:r>
          </w:p>
        </w:tc>
        <w:tc>
          <w:tcPr>
            <w:tcW w:w="3969" w:type="dxa"/>
            <w:shd w:val="clear" w:color="auto" w:fill="auto"/>
          </w:tcPr>
          <w:p w14:paraId="137E9F7C" w14:textId="6C57140A" w:rsidR="009F00EB" w:rsidRPr="00B40154" w:rsidRDefault="009F00EB" w:rsidP="00DB4C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</w:t>
            </w:r>
            <w:r w:rsidR="00434A9E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к составу </w:t>
            </w:r>
            <w:r w:rsidR="00DF69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явки, а также перечень информации и документов, которые можно запросить предоставить в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заявке. </w:t>
            </w:r>
          </w:p>
          <w:p w14:paraId="7AA8C171" w14:textId="2BD59C53" w:rsidR="009F00EB" w:rsidRPr="00B40154" w:rsidRDefault="009F00EB" w:rsidP="009305C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проведении конкурса в электронной форме исключен этап квалификацион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отбора.</w:t>
            </w:r>
          </w:p>
          <w:p w14:paraId="193317BE" w14:textId="04083475" w:rsidR="009F00EB" w:rsidRPr="00B40154" w:rsidRDefault="009F00EB" w:rsidP="009305C8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Эти изменения надо отразить в положе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</w:t>
            </w:r>
            <w:r w:rsidRPr="008739F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30.06.2021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Закупки, которые начаты в пределах этого срока и до раз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мещения обновленного положения в ЕИС, завершат по старым правилам </w:t>
            </w:r>
          </w:p>
        </w:tc>
        <w:tc>
          <w:tcPr>
            <w:tcW w:w="3573" w:type="dxa"/>
            <w:shd w:val="clear" w:color="auto" w:fill="auto"/>
          </w:tcPr>
          <w:p w14:paraId="1E0E8E50" w14:textId="4B053CA1" w:rsidR="009F00EB" w:rsidRPr="00E150F6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Подробнее в </w:t>
            </w:r>
            <w:hyperlink r:id="rId23" w:tooltip="Ссылка на КонсультантПлюс" w:history="1">
              <w:r w:rsidR="00A31D7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A31D7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A31D7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Что нового в конкурентных электронных закупках среди СМСП по Закону N 223-ФЗ с 1 апреля 2021 года</w:t>
              </w:r>
              <w:r w:rsidR="00A31D7A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31D7A" w:rsidRPr="00E150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2C12B0" w14:textId="1DE6105D" w:rsidR="009F00EB" w:rsidRPr="00E150F6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0340CB82" w14:textId="53E97067" w:rsidR="0027325E" w:rsidRPr="00E150F6" w:rsidRDefault="009F00EB" w:rsidP="0027325E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в </w:t>
            </w:r>
            <w:hyperlink r:id="rId24" w:tooltip="Ссылка на КонсультантПлюс" w:history="1">
              <w:r w:rsidR="0027325E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971CB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27325E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971CB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27325E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7325E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 закупки по Закону N 223-ФЗ у СМСП и </w:t>
              </w:r>
              <w:proofErr w:type="spellStart"/>
              <w:r w:rsidR="0027325E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</w:hyperlink>
            <w:r w:rsidR="000971CB" w:rsidRPr="00E150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8C7612" w14:textId="50C845A2" w:rsidR="0027325E" w:rsidRPr="00E150F6" w:rsidRDefault="000971CB" w:rsidP="0027325E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принять участие в закупке по 223-ФЗ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8229E5A" w14:textId="7EB4E029" w:rsidR="009F00EB" w:rsidRPr="00E150F6" w:rsidRDefault="000971CB" w:rsidP="000971C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Закупки у СМСП по Закону N 223-ФЗ</w:t>
              </w:r>
            </w:hyperlink>
          </w:p>
        </w:tc>
      </w:tr>
      <w:tr w:rsidR="009F00EB" w:rsidRPr="00B40154" w14:paraId="214B5288" w14:textId="77777777" w:rsidTr="000E21CC">
        <w:trPr>
          <w:trHeight w:val="2152"/>
        </w:trPr>
        <w:tc>
          <w:tcPr>
            <w:tcW w:w="2943" w:type="dxa"/>
            <w:shd w:val="clear" w:color="auto" w:fill="auto"/>
          </w:tcPr>
          <w:p w14:paraId="2C37BD17" w14:textId="602173C0" w:rsidR="009F00EB" w:rsidRPr="00B478FC" w:rsidRDefault="009F00EB" w:rsidP="003A021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78F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Порядок формирования сведений в реестре дого</w:t>
            </w:r>
            <w:bookmarkStart w:id="0" w:name="_GoBack"/>
            <w:bookmarkEnd w:id="0"/>
            <w:r w:rsidRPr="00B478F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воров</w:t>
            </w:r>
            <w:r w:rsidRPr="00B478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0C225206" w14:textId="2A07EF15" w:rsidR="009F00EB" w:rsidRPr="00B478FC" w:rsidRDefault="009F00EB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реестр договоров теперь подлежат направлению сведения о договорах,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ключенных с физлицами, не являющи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мися ИП и применяющими специальный налоговый режим </w:t>
            </w:r>
            <w:r w:rsidR="008161C4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 на професси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ональный доход</w:t>
            </w:r>
            <w:r w:rsidR="008161C4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(самозанятыми). </w:t>
            </w:r>
          </w:p>
          <w:p w14:paraId="715DE695" w14:textId="163D5001" w:rsidR="009F00EB" w:rsidRPr="00B478FC" w:rsidRDefault="009F00EB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остальном порядок привели в соот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ветствие с нормами Закона N 223-ФЗ</w:t>
            </w:r>
          </w:p>
        </w:tc>
        <w:tc>
          <w:tcPr>
            <w:tcW w:w="3573" w:type="dxa"/>
            <w:shd w:val="clear" w:color="auto" w:fill="auto"/>
          </w:tcPr>
          <w:p w14:paraId="0088075A" w14:textId="77777777" w:rsidR="009F00EB" w:rsidRPr="00E150F6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7D8EBDA4" w14:textId="52D13DE3" w:rsidR="006441D9" w:rsidRPr="00E150F6" w:rsidRDefault="009F00EB" w:rsidP="006441D9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7" w:tooltip="Ссылка на КонсультантПлюс" w:history="1"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558D3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558D3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заказ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чикам вносить сведения в ре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естр договоров по Закону </w:t>
              </w:r>
              <w:r w:rsidR="003A021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56711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  <w:r w:rsidR="003558D3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A63CA0E" w14:textId="6363D6AD" w:rsidR="009F00EB" w:rsidRPr="00E150F6" w:rsidRDefault="00567116" w:rsidP="003558D3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8" w:tooltip="Ссылка на КонсультантПлюс" w:history="1"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558D3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3558D3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договоров по Закону N 223-ФЗ</w:t>
              </w:r>
            </w:hyperlink>
          </w:p>
        </w:tc>
      </w:tr>
      <w:tr w:rsidR="009F00EB" w:rsidRPr="00B40154" w14:paraId="0AD29465" w14:textId="77777777" w:rsidTr="000E21CC">
        <w:trPr>
          <w:trHeight w:val="1111"/>
        </w:trPr>
        <w:tc>
          <w:tcPr>
            <w:tcW w:w="2943" w:type="dxa"/>
            <w:shd w:val="clear" w:color="auto" w:fill="auto"/>
          </w:tcPr>
          <w:p w14:paraId="13B57EB1" w14:textId="440DB6F5" w:rsidR="009F00EB" w:rsidRPr="00B478FC" w:rsidRDefault="009F00EB" w:rsidP="00DB4CD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78F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российских товаров</w:t>
            </w:r>
          </w:p>
        </w:tc>
        <w:tc>
          <w:tcPr>
            <w:tcW w:w="3969" w:type="dxa"/>
            <w:shd w:val="clear" w:color="auto" w:fill="auto"/>
          </w:tcPr>
          <w:p w14:paraId="34CA0B3E" w14:textId="007F76CB" w:rsidR="009F00EB" w:rsidRPr="00993E96" w:rsidRDefault="00993E96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минимальной обязательной доле 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 помимо российских учитываются также товары, происходящие из госу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 – членов ЕАЭС</w:t>
            </w:r>
          </w:p>
        </w:tc>
        <w:tc>
          <w:tcPr>
            <w:tcW w:w="3573" w:type="dxa"/>
            <w:shd w:val="clear" w:color="auto" w:fill="auto"/>
          </w:tcPr>
          <w:p w14:paraId="461E132E" w14:textId="18BB6C98" w:rsidR="009F00EB" w:rsidRPr="00E150F6" w:rsidRDefault="009F00EB" w:rsidP="00E150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</w:t>
            </w:r>
            <w:r w:rsidR="00E150F6" w:rsidRPr="00E150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9" w:tooltip="Ссылка на КонсультантПлюс" w:history="1"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преференции предо</w:t>
              </w:r>
              <w:r w:rsidR="008E65B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150F6" w:rsidRPr="00E150F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ставляются участникам закупок по Закону N 223-ФЗ</w:t>
              </w:r>
            </w:hyperlink>
          </w:p>
        </w:tc>
      </w:tr>
    </w:tbl>
    <w:p w14:paraId="2CCA7AD3" w14:textId="6CB7B7AF" w:rsidR="00701FBE" w:rsidRPr="00B40154" w:rsidRDefault="00D324C7" w:rsidP="002307C4">
      <w:pPr>
        <w:contextualSpacing/>
        <w:rPr>
          <w:rFonts w:ascii="Arial" w:hAnsi="Arial" w:cs="Arial"/>
          <w:sz w:val="20"/>
          <w:szCs w:val="20"/>
        </w:rPr>
      </w:pPr>
      <w:r w:rsidRPr="00B40154">
        <w:rPr>
          <w:rFonts w:ascii="Arial" w:hAnsi="Arial" w:cs="Arial"/>
          <w:sz w:val="20"/>
          <w:szCs w:val="20"/>
        </w:rPr>
        <w:t xml:space="preserve"> </w:t>
      </w:r>
    </w:p>
    <w:sectPr w:rsidR="00701FBE" w:rsidRPr="00B40154" w:rsidSect="00563591">
      <w:headerReference w:type="default" r:id="rId30"/>
      <w:footerReference w:type="even" r:id="rId31"/>
      <w:footerReference w:type="default" r:id="rId32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0266E" w14:textId="77777777" w:rsidR="00BA46F5" w:rsidRDefault="00BA46F5" w:rsidP="00293EEB">
      <w:r>
        <w:separator/>
      </w:r>
    </w:p>
  </w:endnote>
  <w:endnote w:type="continuationSeparator" w:id="0">
    <w:p w14:paraId="545589BC" w14:textId="77777777" w:rsidR="00BA46F5" w:rsidRDefault="00BA46F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9661BF" w:rsidRDefault="009661BF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9661BF" w:rsidRDefault="009661BF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654C3B98" w:rsidR="009661BF" w:rsidRPr="00D412D6" w:rsidRDefault="009661BF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3A0214">
      <w:rPr>
        <w:rStyle w:val="a7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000247A" w:rsidR="009661BF" w:rsidRPr="00DB4CDC" w:rsidRDefault="009661BF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53B1A">
      <w:rPr>
        <w:i/>
        <w:color w:val="808080"/>
        <w:sz w:val="18"/>
        <w:szCs w:val="18"/>
      </w:rPr>
      <w:t>15</w:t>
    </w:r>
    <w:r w:rsidR="00DB4CDC">
      <w:rPr>
        <w:i/>
        <w:color w:val="808080"/>
        <w:sz w:val="18"/>
        <w:szCs w:val="18"/>
      </w:rPr>
      <w:t>.04.2021</w:t>
    </w:r>
    <w:r w:rsidR="006667A2">
      <w:rPr>
        <w:i/>
        <w:color w:val="808080"/>
        <w:sz w:val="18"/>
        <w:szCs w:val="18"/>
      </w:rPr>
      <w:t xml:space="preserve">                                             Для технологии </w:t>
    </w:r>
    <w:proofErr w:type="spellStart"/>
    <w:r w:rsidR="006667A2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0D4D5" w14:textId="77777777" w:rsidR="00BA46F5" w:rsidRDefault="00BA46F5" w:rsidP="00293EEB">
      <w:r>
        <w:separator/>
      </w:r>
    </w:p>
  </w:footnote>
  <w:footnote w:type="continuationSeparator" w:id="0">
    <w:p w14:paraId="3AF0274D" w14:textId="77777777" w:rsidR="00BA46F5" w:rsidRDefault="00BA46F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20B94BDB" w:rsidR="009661BF" w:rsidRPr="0038387E" w:rsidRDefault="009661BF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056D5A"/>
    <w:multiLevelType w:val="hybridMultilevel"/>
    <w:tmpl w:val="D2FA4F2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C11620"/>
    <w:multiLevelType w:val="hybridMultilevel"/>
    <w:tmpl w:val="F97CBC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A3856"/>
    <w:multiLevelType w:val="hybridMultilevel"/>
    <w:tmpl w:val="E760D8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7C7FDE"/>
    <w:multiLevelType w:val="hybridMultilevel"/>
    <w:tmpl w:val="6DD4D2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F3481"/>
    <w:multiLevelType w:val="hybridMultilevel"/>
    <w:tmpl w:val="10E22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11864"/>
    <w:multiLevelType w:val="hybridMultilevel"/>
    <w:tmpl w:val="EA905E9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6"/>
  </w:num>
  <w:num w:numId="11">
    <w:abstractNumId w:val="17"/>
  </w:num>
  <w:num w:numId="12">
    <w:abstractNumId w:val="24"/>
  </w:num>
  <w:num w:numId="13">
    <w:abstractNumId w:val="8"/>
  </w:num>
  <w:num w:numId="14">
    <w:abstractNumId w:val="12"/>
  </w:num>
  <w:num w:numId="15">
    <w:abstractNumId w:val="13"/>
  </w:num>
  <w:num w:numId="16">
    <w:abstractNumId w:val="23"/>
  </w:num>
  <w:num w:numId="17">
    <w:abstractNumId w:val="15"/>
  </w:num>
  <w:num w:numId="18">
    <w:abstractNumId w:val="10"/>
  </w:num>
  <w:num w:numId="19">
    <w:abstractNumId w:val="11"/>
  </w:num>
  <w:num w:numId="20">
    <w:abstractNumId w:val="1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7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5CD"/>
    <w:rsid w:val="00006E7D"/>
    <w:rsid w:val="00007C78"/>
    <w:rsid w:val="0001684F"/>
    <w:rsid w:val="00020384"/>
    <w:rsid w:val="00023141"/>
    <w:rsid w:val="000332D3"/>
    <w:rsid w:val="00033519"/>
    <w:rsid w:val="0003783F"/>
    <w:rsid w:val="000378D2"/>
    <w:rsid w:val="000432DB"/>
    <w:rsid w:val="00053AB4"/>
    <w:rsid w:val="00054D43"/>
    <w:rsid w:val="0005518A"/>
    <w:rsid w:val="00055E41"/>
    <w:rsid w:val="00070A93"/>
    <w:rsid w:val="00076B2D"/>
    <w:rsid w:val="000840FE"/>
    <w:rsid w:val="00091664"/>
    <w:rsid w:val="00094D0A"/>
    <w:rsid w:val="00095B5C"/>
    <w:rsid w:val="000971CB"/>
    <w:rsid w:val="000976DB"/>
    <w:rsid w:val="000C6AC6"/>
    <w:rsid w:val="000E1D1C"/>
    <w:rsid w:val="000E21CC"/>
    <w:rsid w:val="000E6018"/>
    <w:rsid w:val="000E7FEA"/>
    <w:rsid w:val="000F1434"/>
    <w:rsid w:val="000F1D70"/>
    <w:rsid w:val="000F2A6B"/>
    <w:rsid w:val="000F35C3"/>
    <w:rsid w:val="00103205"/>
    <w:rsid w:val="0011388B"/>
    <w:rsid w:val="00120C59"/>
    <w:rsid w:val="0012267C"/>
    <w:rsid w:val="00122B07"/>
    <w:rsid w:val="00122E1D"/>
    <w:rsid w:val="00127A42"/>
    <w:rsid w:val="00127CD9"/>
    <w:rsid w:val="001337B8"/>
    <w:rsid w:val="00147867"/>
    <w:rsid w:val="00160330"/>
    <w:rsid w:val="001609CA"/>
    <w:rsid w:val="00161581"/>
    <w:rsid w:val="0016284F"/>
    <w:rsid w:val="00173AEC"/>
    <w:rsid w:val="0018521C"/>
    <w:rsid w:val="00185426"/>
    <w:rsid w:val="00192515"/>
    <w:rsid w:val="001931B7"/>
    <w:rsid w:val="001966E4"/>
    <w:rsid w:val="0019708D"/>
    <w:rsid w:val="001971E1"/>
    <w:rsid w:val="001A2482"/>
    <w:rsid w:val="001A6490"/>
    <w:rsid w:val="001A7063"/>
    <w:rsid w:val="001B370B"/>
    <w:rsid w:val="001B396D"/>
    <w:rsid w:val="001C256E"/>
    <w:rsid w:val="001C3F92"/>
    <w:rsid w:val="001E4316"/>
    <w:rsid w:val="001E6396"/>
    <w:rsid w:val="001F62C7"/>
    <w:rsid w:val="002031A1"/>
    <w:rsid w:val="00203F6B"/>
    <w:rsid w:val="00212C65"/>
    <w:rsid w:val="00213EC3"/>
    <w:rsid w:val="002164E7"/>
    <w:rsid w:val="00225797"/>
    <w:rsid w:val="002307C4"/>
    <w:rsid w:val="00231F5D"/>
    <w:rsid w:val="00233EF0"/>
    <w:rsid w:val="00234E89"/>
    <w:rsid w:val="002378CD"/>
    <w:rsid w:val="00242CDD"/>
    <w:rsid w:val="002438C2"/>
    <w:rsid w:val="002513D3"/>
    <w:rsid w:val="002724D5"/>
    <w:rsid w:val="0027325E"/>
    <w:rsid w:val="002769A2"/>
    <w:rsid w:val="00281D62"/>
    <w:rsid w:val="002900CB"/>
    <w:rsid w:val="0029040D"/>
    <w:rsid w:val="00293EEB"/>
    <w:rsid w:val="002969DB"/>
    <w:rsid w:val="002A1022"/>
    <w:rsid w:val="002B469C"/>
    <w:rsid w:val="002C1195"/>
    <w:rsid w:val="002C2875"/>
    <w:rsid w:val="002C563F"/>
    <w:rsid w:val="002D2419"/>
    <w:rsid w:val="002E1AD1"/>
    <w:rsid w:val="002E5A81"/>
    <w:rsid w:val="002E61B1"/>
    <w:rsid w:val="002F319C"/>
    <w:rsid w:val="003031F8"/>
    <w:rsid w:val="0030334C"/>
    <w:rsid w:val="00306071"/>
    <w:rsid w:val="00312CEE"/>
    <w:rsid w:val="00315F3B"/>
    <w:rsid w:val="00315F95"/>
    <w:rsid w:val="00320032"/>
    <w:rsid w:val="0032126D"/>
    <w:rsid w:val="00322E4D"/>
    <w:rsid w:val="00323E2C"/>
    <w:rsid w:val="00347359"/>
    <w:rsid w:val="00347D7F"/>
    <w:rsid w:val="00351258"/>
    <w:rsid w:val="003558D3"/>
    <w:rsid w:val="00381138"/>
    <w:rsid w:val="00382A3B"/>
    <w:rsid w:val="00385590"/>
    <w:rsid w:val="00397D7A"/>
    <w:rsid w:val="003A0214"/>
    <w:rsid w:val="003A0D28"/>
    <w:rsid w:val="003A5053"/>
    <w:rsid w:val="003B01C8"/>
    <w:rsid w:val="003B78A1"/>
    <w:rsid w:val="003C0543"/>
    <w:rsid w:val="003C19FE"/>
    <w:rsid w:val="003C2009"/>
    <w:rsid w:val="003C211D"/>
    <w:rsid w:val="003C7C1B"/>
    <w:rsid w:val="003D055A"/>
    <w:rsid w:val="003D18F2"/>
    <w:rsid w:val="003E2035"/>
    <w:rsid w:val="003E34A9"/>
    <w:rsid w:val="003E5A0F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69BB"/>
    <w:rsid w:val="00417E76"/>
    <w:rsid w:val="0042253C"/>
    <w:rsid w:val="00434A9E"/>
    <w:rsid w:val="00446066"/>
    <w:rsid w:val="00450A40"/>
    <w:rsid w:val="00454841"/>
    <w:rsid w:val="004565A3"/>
    <w:rsid w:val="004569D2"/>
    <w:rsid w:val="004575E4"/>
    <w:rsid w:val="00461B6C"/>
    <w:rsid w:val="00462EDD"/>
    <w:rsid w:val="004638C1"/>
    <w:rsid w:val="00464D42"/>
    <w:rsid w:val="00474A90"/>
    <w:rsid w:val="004810CB"/>
    <w:rsid w:val="004821C7"/>
    <w:rsid w:val="0048439C"/>
    <w:rsid w:val="004845EF"/>
    <w:rsid w:val="00485D85"/>
    <w:rsid w:val="004928E3"/>
    <w:rsid w:val="004939B0"/>
    <w:rsid w:val="004977B9"/>
    <w:rsid w:val="004A5B6B"/>
    <w:rsid w:val="004B1FF5"/>
    <w:rsid w:val="004C019B"/>
    <w:rsid w:val="004C0FD5"/>
    <w:rsid w:val="004C1AB3"/>
    <w:rsid w:val="004D2635"/>
    <w:rsid w:val="004D591B"/>
    <w:rsid w:val="004D7847"/>
    <w:rsid w:val="00504A63"/>
    <w:rsid w:val="005216F1"/>
    <w:rsid w:val="00521D21"/>
    <w:rsid w:val="00524331"/>
    <w:rsid w:val="00524D83"/>
    <w:rsid w:val="00527C96"/>
    <w:rsid w:val="005438D6"/>
    <w:rsid w:val="005441F0"/>
    <w:rsid w:val="00545BA4"/>
    <w:rsid w:val="0056087A"/>
    <w:rsid w:val="005608A4"/>
    <w:rsid w:val="00563591"/>
    <w:rsid w:val="00566AFD"/>
    <w:rsid w:val="00567116"/>
    <w:rsid w:val="00572A61"/>
    <w:rsid w:val="005734D6"/>
    <w:rsid w:val="00573EAA"/>
    <w:rsid w:val="00577CA5"/>
    <w:rsid w:val="005940F4"/>
    <w:rsid w:val="0059584A"/>
    <w:rsid w:val="005B1E6A"/>
    <w:rsid w:val="005B6C30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441D9"/>
    <w:rsid w:val="006441DD"/>
    <w:rsid w:val="00650E81"/>
    <w:rsid w:val="00651AF0"/>
    <w:rsid w:val="006667A2"/>
    <w:rsid w:val="0067205D"/>
    <w:rsid w:val="0067304F"/>
    <w:rsid w:val="0067590C"/>
    <w:rsid w:val="00676378"/>
    <w:rsid w:val="00684D5F"/>
    <w:rsid w:val="0069036A"/>
    <w:rsid w:val="0069549E"/>
    <w:rsid w:val="006A21AA"/>
    <w:rsid w:val="006B1906"/>
    <w:rsid w:val="006B1C62"/>
    <w:rsid w:val="006B2A61"/>
    <w:rsid w:val="006B57BA"/>
    <w:rsid w:val="006B7274"/>
    <w:rsid w:val="006C3807"/>
    <w:rsid w:val="006C553B"/>
    <w:rsid w:val="006D1205"/>
    <w:rsid w:val="006D3467"/>
    <w:rsid w:val="006D5158"/>
    <w:rsid w:val="006D74B0"/>
    <w:rsid w:val="006E0061"/>
    <w:rsid w:val="006E0481"/>
    <w:rsid w:val="006E0FF1"/>
    <w:rsid w:val="006E3213"/>
    <w:rsid w:val="006E371B"/>
    <w:rsid w:val="006F0A8F"/>
    <w:rsid w:val="006F183B"/>
    <w:rsid w:val="006F1A29"/>
    <w:rsid w:val="006F664D"/>
    <w:rsid w:val="00701FBE"/>
    <w:rsid w:val="00703C22"/>
    <w:rsid w:val="00704F96"/>
    <w:rsid w:val="007206E3"/>
    <w:rsid w:val="00726E0C"/>
    <w:rsid w:val="007403D6"/>
    <w:rsid w:val="00741D2A"/>
    <w:rsid w:val="00744161"/>
    <w:rsid w:val="00746B5E"/>
    <w:rsid w:val="0075194A"/>
    <w:rsid w:val="00755870"/>
    <w:rsid w:val="00763F09"/>
    <w:rsid w:val="00765E01"/>
    <w:rsid w:val="00767BA2"/>
    <w:rsid w:val="00777FD9"/>
    <w:rsid w:val="007840A0"/>
    <w:rsid w:val="007904BA"/>
    <w:rsid w:val="00791145"/>
    <w:rsid w:val="0079546B"/>
    <w:rsid w:val="007B0A2F"/>
    <w:rsid w:val="007B2663"/>
    <w:rsid w:val="007C1F30"/>
    <w:rsid w:val="007D0B53"/>
    <w:rsid w:val="007D2262"/>
    <w:rsid w:val="007D71AD"/>
    <w:rsid w:val="007E6273"/>
    <w:rsid w:val="007E793F"/>
    <w:rsid w:val="007F5122"/>
    <w:rsid w:val="007F6EF6"/>
    <w:rsid w:val="00803C60"/>
    <w:rsid w:val="008047A9"/>
    <w:rsid w:val="00814F0D"/>
    <w:rsid w:val="00815B5B"/>
    <w:rsid w:val="008161C4"/>
    <w:rsid w:val="008174A6"/>
    <w:rsid w:val="00817A1C"/>
    <w:rsid w:val="00821329"/>
    <w:rsid w:val="0082293D"/>
    <w:rsid w:val="00823AB9"/>
    <w:rsid w:val="00831636"/>
    <w:rsid w:val="00831DA5"/>
    <w:rsid w:val="008401AE"/>
    <w:rsid w:val="008457D4"/>
    <w:rsid w:val="008464AB"/>
    <w:rsid w:val="00857B2E"/>
    <w:rsid w:val="008739FB"/>
    <w:rsid w:val="00876B88"/>
    <w:rsid w:val="00877AE9"/>
    <w:rsid w:val="00881CCA"/>
    <w:rsid w:val="008829AB"/>
    <w:rsid w:val="00884A92"/>
    <w:rsid w:val="00890362"/>
    <w:rsid w:val="00890A98"/>
    <w:rsid w:val="008942A3"/>
    <w:rsid w:val="00894BB2"/>
    <w:rsid w:val="00896B5B"/>
    <w:rsid w:val="008A1397"/>
    <w:rsid w:val="008A1BA8"/>
    <w:rsid w:val="008A70CC"/>
    <w:rsid w:val="008B385B"/>
    <w:rsid w:val="008C0490"/>
    <w:rsid w:val="008D2E0D"/>
    <w:rsid w:val="008E4093"/>
    <w:rsid w:val="008E65B9"/>
    <w:rsid w:val="008F49A4"/>
    <w:rsid w:val="008F54A6"/>
    <w:rsid w:val="00904DC2"/>
    <w:rsid w:val="00910CB5"/>
    <w:rsid w:val="00912E71"/>
    <w:rsid w:val="0091622C"/>
    <w:rsid w:val="00920FA8"/>
    <w:rsid w:val="009225BF"/>
    <w:rsid w:val="009305C8"/>
    <w:rsid w:val="0093378E"/>
    <w:rsid w:val="00933A6E"/>
    <w:rsid w:val="00940FFA"/>
    <w:rsid w:val="00944B17"/>
    <w:rsid w:val="00946BFE"/>
    <w:rsid w:val="00951CC8"/>
    <w:rsid w:val="00952055"/>
    <w:rsid w:val="00954131"/>
    <w:rsid w:val="00955D7C"/>
    <w:rsid w:val="00961D89"/>
    <w:rsid w:val="00963E7C"/>
    <w:rsid w:val="009643FA"/>
    <w:rsid w:val="009646A1"/>
    <w:rsid w:val="00965EC5"/>
    <w:rsid w:val="009661BF"/>
    <w:rsid w:val="0096646D"/>
    <w:rsid w:val="0097004D"/>
    <w:rsid w:val="009716F2"/>
    <w:rsid w:val="0097631E"/>
    <w:rsid w:val="00992AB0"/>
    <w:rsid w:val="00993BD7"/>
    <w:rsid w:val="00993E96"/>
    <w:rsid w:val="009A22D3"/>
    <w:rsid w:val="009A252C"/>
    <w:rsid w:val="009A4244"/>
    <w:rsid w:val="009A4DC5"/>
    <w:rsid w:val="009B526F"/>
    <w:rsid w:val="009D39D1"/>
    <w:rsid w:val="009E0FBA"/>
    <w:rsid w:val="009E1ACE"/>
    <w:rsid w:val="009E3FAE"/>
    <w:rsid w:val="009F00EB"/>
    <w:rsid w:val="009F4A22"/>
    <w:rsid w:val="009F6124"/>
    <w:rsid w:val="009F7F42"/>
    <w:rsid w:val="00A0552A"/>
    <w:rsid w:val="00A157FE"/>
    <w:rsid w:val="00A1668C"/>
    <w:rsid w:val="00A27702"/>
    <w:rsid w:val="00A31D7A"/>
    <w:rsid w:val="00A377FE"/>
    <w:rsid w:val="00A44A15"/>
    <w:rsid w:val="00A47277"/>
    <w:rsid w:val="00A47CAC"/>
    <w:rsid w:val="00A507B9"/>
    <w:rsid w:val="00A531A8"/>
    <w:rsid w:val="00A6290C"/>
    <w:rsid w:val="00A62B61"/>
    <w:rsid w:val="00A67499"/>
    <w:rsid w:val="00A702A4"/>
    <w:rsid w:val="00A709AC"/>
    <w:rsid w:val="00A72A92"/>
    <w:rsid w:val="00A730B1"/>
    <w:rsid w:val="00A876EA"/>
    <w:rsid w:val="00AA07EC"/>
    <w:rsid w:val="00AA25FF"/>
    <w:rsid w:val="00AA6B78"/>
    <w:rsid w:val="00AB423A"/>
    <w:rsid w:val="00AB6200"/>
    <w:rsid w:val="00AC046F"/>
    <w:rsid w:val="00AC0B32"/>
    <w:rsid w:val="00AC0B3B"/>
    <w:rsid w:val="00AC17C2"/>
    <w:rsid w:val="00AC1EC1"/>
    <w:rsid w:val="00AE1978"/>
    <w:rsid w:val="00AE5EBC"/>
    <w:rsid w:val="00AF0CCE"/>
    <w:rsid w:val="00AF40DE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B"/>
    <w:rsid w:val="00B40154"/>
    <w:rsid w:val="00B478FC"/>
    <w:rsid w:val="00B5675E"/>
    <w:rsid w:val="00B61D72"/>
    <w:rsid w:val="00B65AA4"/>
    <w:rsid w:val="00B72A10"/>
    <w:rsid w:val="00B83267"/>
    <w:rsid w:val="00B832B5"/>
    <w:rsid w:val="00B853C1"/>
    <w:rsid w:val="00B8598F"/>
    <w:rsid w:val="00B90863"/>
    <w:rsid w:val="00B952E1"/>
    <w:rsid w:val="00BA39D7"/>
    <w:rsid w:val="00BA46F5"/>
    <w:rsid w:val="00BB102E"/>
    <w:rsid w:val="00BB307C"/>
    <w:rsid w:val="00BB7092"/>
    <w:rsid w:val="00BC0BA2"/>
    <w:rsid w:val="00BC4CB3"/>
    <w:rsid w:val="00BC79C2"/>
    <w:rsid w:val="00BD0580"/>
    <w:rsid w:val="00BD0E52"/>
    <w:rsid w:val="00BD225A"/>
    <w:rsid w:val="00BD4315"/>
    <w:rsid w:val="00BD7024"/>
    <w:rsid w:val="00BD7514"/>
    <w:rsid w:val="00BE4C52"/>
    <w:rsid w:val="00BE64A6"/>
    <w:rsid w:val="00BF254B"/>
    <w:rsid w:val="00BF3B05"/>
    <w:rsid w:val="00BF720B"/>
    <w:rsid w:val="00C03EEE"/>
    <w:rsid w:val="00C04CB7"/>
    <w:rsid w:val="00C11C8B"/>
    <w:rsid w:val="00C135A2"/>
    <w:rsid w:val="00C13960"/>
    <w:rsid w:val="00C3071A"/>
    <w:rsid w:val="00C326EF"/>
    <w:rsid w:val="00C34544"/>
    <w:rsid w:val="00C34E8D"/>
    <w:rsid w:val="00C43D79"/>
    <w:rsid w:val="00C53B1A"/>
    <w:rsid w:val="00C60F1E"/>
    <w:rsid w:val="00C63B0F"/>
    <w:rsid w:val="00C66BB9"/>
    <w:rsid w:val="00C67A81"/>
    <w:rsid w:val="00C67AD4"/>
    <w:rsid w:val="00C71D51"/>
    <w:rsid w:val="00C83927"/>
    <w:rsid w:val="00CA121F"/>
    <w:rsid w:val="00CA2ED3"/>
    <w:rsid w:val="00CA524B"/>
    <w:rsid w:val="00CB62F8"/>
    <w:rsid w:val="00CB6685"/>
    <w:rsid w:val="00CB6C32"/>
    <w:rsid w:val="00CD12FD"/>
    <w:rsid w:val="00CD52F5"/>
    <w:rsid w:val="00CD5936"/>
    <w:rsid w:val="00CF51C9"/>
    <w:rsid w:val="00D035CF"/>
    <w:rsid w:val="00D06F2F"/>
    <w:rsid w:val="00D11FB8"/>
    <w:rsid w:val="00D1696D"/>
    <w:rsid w:val="00D2334E"/>
    <w:rsid w:val="00D243A2"/>
    <w:rsid w:val="00D249E7"/>
    <w:rsid w:val="00D324C7"/>
    <w:rsid w:val="00D33E63"/>
    <w:rsid w:val="00D43303"/>
    <w:rsid w:val="00D46009"/>
    <w:rsid w:val="00D57F84"/>
    <w:rsid w:val="00D66AF0"/>
    <w:rsid w:val="00D702C2"/>
    <w:rsid w:val="00D7099A"/>
    <w:rsid w:val="00D73273"/>
    <w:rsid w:val="00D742F3"/>
    <w:rsid w:val="00D802D8"/>
    <w:rsid w:val="00D819E6"/>
    <w:rsid w:val="00D83158"/>
    <w:rsid w:val="00D967DF"/>
    <w:rsid w:val="00D96C3E"/>
    <w:rsid w:val="00DB071E"/>
    <w:rsid w:val="00DB4CDC"/>
    <w:rsid w:val="00DB636F"/>
    <w:rsid w:val="00DC09D8"/>
    <w:rsid w:val="00DD2CC5"/>
    <w:rsid w:val="00DE0493"/>
    <w:rsid w:val="00DE3B0F"/>
    <w:rsid w:val="00DE4E79"/>
    <w:rsid w:val="00DF218A"/>
    <w:rsid w:val="00DF3C91"/>
    <w:rsid w:val="00DF69F4"/>
    <w:rsid w:val="00DF7690"/>
    <w:rsid w:val="00E0496B"/>
    <w:rsid w:val="00E062CE"/>
    <w:rsid w:val="00E150F6"/>
    <w:rsid w:val="00E1530C"/>
    <w:rsid w:val="00E21ABB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700C9"/>
    <w:rsid w:val="00E801F9"/>
    <w:rsid w:val="00E96B5F"/>
    <w:rsid w:val="00EB467E"/>
    <w:rsid w:val="00EB6F59"/>
    <w:rsid w:val="00EC4F2E"/>
    <w:rsid w:val="00ED40A1"/>
    <w:rsid w:val="00ED6E33"/>
    <w:rsid w:val="00EE39F0"/>
    <w:rsid w:val="00EE4AAA"/>
    <w:rsid w:val="00EE6C5E"/>
    <w:rsid w:val="00EF2B33"/>
    <w:rsid w:val="00EF48BD"/>
    <w:rsid w:val="00EF6EA9"/>
    <w:rsid w:val="00EF74EB"/>
    <w:rsid w:val="00EF76E7"/>
    <w:rsid w:val="00EF7A5F"/>
    <w:rsid w:val="00F01675"/>
    <w:rsid w:val="00F01E5B"/>
    <w:rsid w:val="00F03288"/>
    <w:rsid w:val="00F12126"/>
    <w:rsid w:val="00F21834"/>
    <w:rsid w:val="00F23A47"/>
    <w:rsid w:val="00F240BD"/>
    <w:rsid w:val="00F33814"/>
    <w:rsid w:val="00F33DDF"/>
    <w:rsid w:val="00F556FA"/>
    <w:rsid w:val="00F5584E"/>
    <w:rsid w:val="00F5674F"/>
    <w:rsid w:val="00F6099D"/>
    <w:rsid w:val="00F63AB8"/>
    <w:rsid w:val="00F644E3"/>
    <w:rsid w:val="00F721B7"/>
    <w:rsid w:val="00F754B4"/>
    <w:rsid w:val="00F76C7E"/>
    <w:rsid w:val="00F77696"/>
    <w:rsid w:val="00F81560"/>
    <w:rsid w:val="00F96BD1"/>
    <w:rsid w:val="00FB12C8"/>
    <w:rsid w:val="00FB1B44"/>
    <w:rsid w:val="00FB2386"/>
    <w:rsid w:val="00FB7625"/>
    <w:rsid w:val="00FD250D"/>
    <w:rsid w:val="00FD40E0"/>
    <w:rsid w:val="00FD4B45"/>
    <w:rsid w:val="00FE348A"/>
    <w:rsid w:val="00FE65E7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954F1AEC-F7CE-4E9F-ABFC-384959D8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0898&amp;dst=100006&amp;date=16.04.2021" TargetMode="External"/><Relationship Id="rId13" Type="http://schemas.openxmlformats.org/officeDocument/2006/relationships/hyperlink" Target="https://login.consultant.ru/link/?req=doc&amp;base=CJI&amp;n=114655&amp;dst=100072&amp;date=16.04.2021" TargetMode="External"/><Relationship Id="rId18" Type="http://schemas.openxmlformats.org/officeDocument/2006/relationships/hyperlink" Target="https://login.consultant.ru/link/?req=doc&amp;base=IVGZ&amp;n=24&amp;dst=100084&amp;date=16.04.2021" TargetMode="External"/><Relationship Id="rId26" Type="http://schemas.openxmlformats.org/officeDocument/2006/relationships/hyperlink" Target="https://login.consultant.ru/link/?req=doc&amp;base=IVGZ&amp;n=39&amp;dst=100087&amp;date=17.04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34315&amp;dst=100001&amp;date=17.04.2021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7573&amp;dst=100002&amp;date=16.04.2021" TargetMode="External"/><Relationship Id="rId17" Type="http://schemas.openxmlformats.org/officeDocument/2006/relationships/hyperlink" Target="https://login.consultant.ru/link/?req=doc&amp;base=CJI&amp;n=114570&amp;dst=100082&amp;date=16.04.2021" TargetMode="External"/><Relationship Id="rId25" Type="http://schemas.openxmlformats.org/officeDocument/2006/relationships/hyperlink" Target="https://login.consultant.ru/link/?req=doc&amp;base=PKBO&amp;n=31733&amp;dst=100001&amp;date=17.04.2021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4656&amp;dst=100053&amp;date=16.04.2021" TargetMode="External"/><Relationship Id="rId20" Type="http://schemas.openxmlformats.org/officeDocument/2006/relationships/hyperlink" Target="https://login.consultant.ru/link/?req=doc&amp;base=IVGZ&amp;n=2&amp;dst=100253&amp;date=17.04.2021" TargetMode="External"/><Relationship Id="rId29" Type="http://schemas.openxmlformats.org/officeDocument/2006/relationships/hyperlink" Target="https://login.consultant.ru/link/?req=doc&amp;base=CJI&amp;n=119226&amp;dst=100089&amp;date=17.04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GZ&amp;n=29&amp;dst=100013&amp;date=16.04.2021" TargetMode="External"/><Relationship Id="rId24" Type="http://schemas.openxmlformats.org/officeDocument/2006/relationships/hyperlink" Target="https://login.consultant.ru/link/?req=doc&amp;base=PKBO&amp;n=47211&amp;dst=100001&amp;date=17.04.2021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GZ&amp;n=3&amp;dst=100001&amp;date=16.04.2021" TargetMode="External"/><Relationship Id="rId23" Type="http://schemas.openxmlformats.org/officeDocument/2006/relationships/hyperlink" Target="https://login.consultant.ru/link/?req=doc&amp;base=LAW&amp;n=368334&amp;dst=100002&amp;date=17.04.2021" TargetMode="External"/><Relationship Id="rId28" Type="http://schemas.openxmlformats.org/officeDocument/2006/relationships/hyperlink" Target="https://login.consultant.ru/link/?req=doc&amp;base=IVGZ&amp;n=41&amp;dst=100069&amp;date=17.04.2021" TargetMode="External"/><Relationship Id="rId10" Type="http://schemas.openxmlformats.org/officeDocument/2006/relationships/hyperlink" Target="https://login.consultant.ru/link/?req=doc&amp;base=PKBO&amp;n=31558&amp;dst=100001&amp;date=16.04.2021" TargetMode="External"/><Relationship Id="rId19" Type="http://schemas.openxmlformats.org/officeDocument/2006/relationships/hyperlink" Target="https://login.consultant.ru/link/?req=doc&amp;base=IVGZ&amp;n=2&amp;dst=100258&amp;date=17.04.2021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40678&amp;dst=100001&amp;date=16.04.2021" TargetMode="External"/><Relationship Id="rId14" Type="http://schemas.openxmlformats.org/officeDocument/2006/relationships/hyperlink" Target="https://login.consultant.ru/link/?req=doc&amp;base=IVGZ&amp;n=22&amp;dst=100001&amp;date=16.04.2021" TargetMode="External"/><Relationship Id="rId22" Type="http://schemas.openxmlformats.org/officeDocument/2006/relationships/hyperlink" Target="https://login.consultant.ru/link/?req=doc&amp;base=IVGZ&amp;n=9&amp;dst=100249&amp;date=17.04.2021" TargetMode="External"/><Relationship Id="rId27" Type="http://schemas.openxmlformats.org/officeDocument/2006/relationships/hyperlink" Target="https://login.consultant.ru/link/?req=doc&amp;base=PKBO&amp;n=35146&amp;dst=100001&amp;date=17.04.2021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AB812-5725-4B64-8DB6-B14E8103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20</cp:revision>
  <dcterms:created xsi:type="dcterms:W3CDTF">2021-04-16T12:44:00Z</dcterms:created>
  <dcterms:modified xsi:type="dcterms:W3CDTF">2021-04-17T05:14:00Z</dcterms:modified>
</cp:coreProperties>
</file>